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88A30" w14:textId="77777777" w:rsidR="00DE29EB" w:rsidRPr="00DE29EB" w:rsidRDefault="00DE29EB" w:rsidP="00DE29EB">
      <w:pPr>
        <w:shd w:val="clear" w:color="auto" w:fill="FFFFFF"/>
        <w:spacing w:before="150" w:after="150" w:line="510" w:lineRule="atLeast"/>
        <w:outlineLvl w:val="1"/>
        <w:rPr>
          <w:rFonts w:ascii="Arial" w:eastAsia="Times New Roman" w:hAnsi="Arial" w:cs="Arial"/>
          <w:b/>
          <w:bCs/>
          <w:sz w:val="36"/>
          <w:szCs w:val="36"/>
        </w:rPr>
      </w:pPr>
      <w:r w:rsidRPr="00DE29EB">
        <w:rPr>
          <w:rFonts w:ascii="Arial" w:eastAsia="Times New Roman" w:hAnsi="Arial" w:cs="Arial"/>
          <w:b/>
          <w:bCs/>
          <w:sz w:val="36"/>
          <w:szCs w:val="36"/>
        </w:rPr>
        <w:t>Cách gõ công thức toán bằng MathType</w:t>
      </w:r>
    </w:p>
    <w:p w14:paraId="555A124D"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1:</w:t>
      </w:r>
    </w:p>
    <w:p w14:paraId="7B7CFD05"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Bạn nhấn vào link dưới đây để tải MathType xuống máy tính sau đó tiến hành cài đặt trên máy tính. Trong quá trình cài đặt hãy thoát toàn bộ các công cụ văn phòng hiện có trên máy tính</w:t>
      </w:r>
    </w:p>
    <w:p w14:paraId="7683CD10"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Ở giao diện cài đặt đầu tiên nhấn chọn vào </w:t>
      </w:r>
      <w:r w:rsidRPr="00DE29EB">
        <w:rPr>
          <w:rFonts w:ascii="inherit" w:eastAsia="Times New Roman" w:hAnsi="inherit" w:cs="Arial"/>
          <w:b/>
          <w:bCs/>
          <w:sz w:val="24"/>
          <w:szCs w:val="24"/>
          <w:bdr w:val="none" w:sz="0" w:space="0" w:color="auto" w:frame="1"/>
        </w:rPr>
        <w:t>nút I Agree</w:t>
      </w:r>
      <w:r w:rsidRPr="00DE29EB">
        <w:rPr>
          <w:rFonts w:ascii="Arial" w:eastAsia="Times New Roman" w:hAnsi="Arial" w:cs="Arial"/>
          <w:sz w:val="24"/>
          <w:szCs w:val="24"/>
        </w:rPr>
        <w:t> đồng ý các điều khoản cài đặt, rồi nhấn tiếp vào nút Next.</w:t>
      </w:r>
    </w:p>
    <w:p w14:paraId="395ED9B2" w14:textId="708B23A3"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64150DF8" wp14:editId="6172148C">
            <wp:extent cx="4754880" cy="3695700"/>
            <wp:effectExtent l="0" t="0" r="7620" b="0"/>
            <wp:docPr id="13" name="Picture 13" descr="Điều khoản cài đặ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khoản cài đặ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3695700"/>
                    </a:xfrm>
                    <a:prstGeom prst="rect">
                      <a:avLst/>
                    </a:prstGeom>
                    <a:noFill/>
                    <a:ln>
                      <a:noFill/>
                    </a:ln>
                  </pic:spPr>
                </pic:pic>
              </a:graphicData>
            </a:graphic>
          </wp:inline>
        </w:drawing>
      </w:r>
    </w:p>
    <w:p w14:paraId="06D25750"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2:</w:t>
      </w:r>
    </w:p>
    <w:p w14:paraId="4E6C3CC7"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Tiếp đến phần mềm sẽ tạo thư mục MathType trên máy tính. Mặc định sẽ được tạo ở ổ C, nếu muốn thay đổi nhấn vào nút Browse để lựa chọn thư mục khác. Nếu không nhấn nút Ok ngay bên trên để tiếp tục.</w:t>
      </w:r>
    </w:p>
    <w:p w14:paraId="29647849" w14:textId="6A7EAADD"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16C5C1F5" wp14:editId="5C66B01A">
            <wp:extent cx="4008120" cy="2506980"/>
            <wp:effectExtent l="0" t="0" r="0" b="7620"/>
            <wp:docPr id="12" name="Picture 12" descr="Thư mục cài đặ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ư mục cài đặ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120" cy="2506980"/>
                    </a:xfrm>
                    <a:prstGeom prst="rect">
                      <a:avLst/>
                    </a:prstGeom>
                    <a:noFill/>
                    <a:ln>
                      <a:noFill/>
                    </a:ln>
                  </pic:spPr>
                </pic:pic>
              </a:graphicData>
            </a:graphic>
          </wp:inline>
        </w:drawing>
      </w:r>
    </w:p>
    <w:p w14:paraId="0E6741C5"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3:</w:t>
      </w:r>
    </w:p>
    <w:p w14:paraId="2A52CD5A"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Sau đó quá trình cài đặt MathType sẽ diễn ra.</w:t>
      </w:r>
    </w:p>
    <w:p w14:paraId="459CC4AB" w14:textId="44DCEBCF"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3BAE85D5" wp14:editId="20D274F0">
            <wp:extent cx="4305300" cy="1295400"/>
            <wp:effectExtent l="0" t="0" r="0" b="0"/>
            <wp:docPr id="11" name="Picture 11" descr="Cài đặt chươ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ài đặt chương trì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1295400"/>
                    </a:xfrm>
                    <a:prstGeom prst="rect">
                      <a:avLst/>
                    </a:prstGeom>
                    <a:noFill/>
                    <a:ln>
                      <a:noFill/>
                    </a:ln>
                  </pic:spPr>
                </pic:pic>
              </a:graphicData>
            </a:graphic>
          </wp:inline>
        </w:drawing>
      </w:r>
    </w:p>
    <w:p w14:paraId="2A31BF32"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Khi thấy thông báo như hình dưới đây nghĩa là quá trình cài đặt đã thành công, nhấn </w:t>
      </w:r>
      <w:r w:rsidRPr="00DE29EB">
        <w:rPr>
          <w:rFonts w:ascii="inherit" w:eastAsia="Times New Roman" w:hAnsi="inherit" w:cs="Arial"/>
          <w:b/>
          <w:bCs/>
          <w:sz w:val="24"/>
          <w:szCs w:val="24"/>
          <w:bdr w:val="none" w:sz="0" w:space="0" w:color="auto" w:frame="1"/>
        </w:rPr>
        <w:t>Exit Setup</w:t>
      </w:r>
      <w:r w:rsidRPr="00DE29EB">
        <w:rPr>
          <w:rFonts w:ascii="Arial" w:eastAsia="Times New Roman" w:hAnsi="Arial" w:cs="Arial"/>
          <w:sz w:val="24"/>
          <w:szCs w:val="24"/>
        </w:rPr>
        <w:t> để thoát.</w:t>
      </w:r>
    </w:p>
    <w:p w14:paraId="5180AA4B" w14:textId="62C35729"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31510E34" wp14:editId="47CEC75F">
            <wp:extent cx="2750820" cy="1234440"/>
            <wp:effectExtent l="0" t="0" r="0" b="3810"/>
            <wp:docPr id="10" name="Picture 10" descr="Cài đặt công cụ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ài đặt công cụ thành c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1234440"/>
                    </a:xfrm>
                    <a:prstGeom prst="rect">
                      <a:avLst/>
                    </a:prstGeom>
                    <a:noFill/>
                    <a:ln>
                      <a:noFill/>
                    </a:ln>
                  </pic:spPr>
                </pic:pic>
              </a:graphicData>
            </a:graphic>
          </wp:inline>
        </w:drawing>
      </w:r>
    </w:p>
    <w:p w14:paraId="5011E3E0"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4:</w:t>
      </w:r>
    </w:p>
    <w:p w14:paraId="595FE00A"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Như vậy người dùng đã hoàn thành xong việc cài đặt phần mềm trên máy tính. Nhấn vào biểu tượng MathType để khởi động. Ở đây chúng ta dùng bản dùng thử nên nhấn vào </w:t>
      </w:r>
      <w:r w:rsidRPr="00DE29EB">
        <w:rPr>
          <w:rFonts w:ascii="inherit" w:eastAsia="Times New Roman" w:hAnsi="inherit" w:cs="Arial"/>
          <w:b/>
          <w:bCs/>
          <w:sz w:val="24"/>
          <w:szCs w:val="24"/>
          <w:bdr w:val="none" w:sz="0" w:space="0" w:color="auto" w:frame="1"/>
        </w:rPr>
        <w:t>Start a 30-day trail period</w:t>
      </w:r>
      <w:r w:rsidRPr="00DE29EB">
        <w:rPr>
          <w:rFonts w:ascii="Arial" w:eastAsia="Times New Roman" w:hAnsi="Arial" w:cs="Arial"/>
          <w:sz w:val="24"/>
          <w:szCs w:val="24"/>
        </w:rPr>
        <w:t>. Nếu có key thì nhấn Enter a product key.</w:t>
      </w:r>
    </w:p>
    <w:p w14:paraId="4E22CD67" w14:textId="293C5631"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0D9AA1DB" wp14:editId="5DC9FEAF">
            <wp:extent cx="3733800" cy="1851660"/>
            <wp:effectExtent l="0" t="0" r="0" b="0"/>
            <wp:docPr id="9" name="Picture 9" descr="Dùng thử phần mề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ùng thử phần mề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851660"/>
                    </a:xfrm>
                    <a:prstGeom prst="rect">
                      <a:avLst/>
                    </a:prstGeom>
                    <a:noFill/>
                    <a:ln>
                      <a:noFill/>
                    </a:ln>
                  </pic:spPr>
                </pic:pic>
              </a:graphicData>
            </a:graphic>
          </wp:inline>
        </w:drawing>
      </w:r>
    </w:p>
    <w:p w14:paraId="282EC63B"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Tiếp đến phần mềm sẽ yêu cầu người dùng </w:t>
      </w:r>
      <w:r w:rsidRPr="00DE29EB">
        <w:rPr>
          <w:rFonts w:ascii="inherit" w:eastAsia="Times New Roman" w:hAnsi="inherit" w:cs="Arial"/>
          <w:b/>
          <w:bCs/>
          <w:sz w:val="24"/>
          <w:szCs w:val="24"/>
          <w:bdr w:val="none" w:sz="0" w:space="0" w:color="auto" w:frame="1"/>
        </w:rPr>
        <w:t>nhập địa chỉ email</w:t>
      </w:r>
      <w:r w:rsidRPr="00DE29EB">
        <w:rPr>
          <w:rFonts w:ascii="Arial" w:eastAsia="Times New Roman" w:hAnsi="Arial" w:cs="Arial"/>
          <w:sz w:val="24"/>
          <w:szCs w:val="24"/>
        </w:rPr>
        <w:t> để hoàn thành việc dùng thử, nhấn nút Start để bắt đầu.</w:t>
      </w:r>
    </w:p>
    <w:p w14:paraId="257788CC" w14:textId="751D74E2"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0040148C" wp14:editId="5E7CCEFC">
            <wp:extent cx="5387340" cy="3086100"/>
            <wp:effectExtent l="0" t="0" r="3810" b="0"/>
            <wp:docPr id="8" name="Picture 8" descr="Nhập email cá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ập email cá nhâ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340" cy="3086100"/>
                    </a:xfrm>
                    <a:prstGeom prst="rect">
                      <a:avLst/>
                    </a:prstGeom>
                    <a:noFill/>
                    <a:ln>
                      <a:noFill/>
                    </a:ln>
                  </pic:spPr>
                </pic:pic>
              </a:graphicData>
            </a:graphic>
          </wp:inline>
        </w:drawing>
      </w:r>
    </w:p>
    <w:p w14:paraId="75C7B8E5"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Đây là giao diện chính của MathType.</w:t>
      </w:r>
    </w:p>
    <w:p w14:paraId="0A0D31A4" w14:textId="631A7AFA"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3560E500" wp14:editId="66C9B465">
            <wp:extent cx="5913120" cy="3810000"/>
            <wp:effectExtent l="0" t="0" r="0" b="0"/>
            <wp:docPr id="7" name="Picture 7" descr="Giao diện Math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ao diện MathTy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120" cy="3810000"/>
                    </a:xfrm>
                    <a:prstGeom prst="rect">
                      <a:avLst/>
                    </a:prstGeom>
                    <a:noFill/>
                    <a:ln>
                      <a:noFill/>
                    </a:ln>
                  </pic:spPr>
                </pic:pic>
              </a:graphicData>
            </a:graphic>
          </wp:inline>
        </w:drawing>
      </w:r>
    </w:p>
    <w:p w14:paraId="37360B37"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5:</w:t>
      </w:r>
    </w:p>
    <w:p w14:paraId="2F58FE05"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Bây giờ bạn chỉ cần gõ các công thức toán muốn sử dụng. Chẳng hạn để gõ công thức phân số nhấn vào biểu tượng phân số. Chọn kiểu phân số muốn sử dụng trong công thức. Sau đó bạn chỉ cần nhập nội dung cho dãy phép tính.</w:t>
      </w:r>
    </w:p>
    <w:p w14:paraId="0415D2C6"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Lưu ý bên dưới sẽ có phím tắt cho ký hiệu để bạn sử dụng gõ nhanh trên MathType.</w:t>
      </w:r>
    </w:p>
    <w:p w14:paraId="544397F2" w14:textId="0ACC4563"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613DF5EF" wp14:editId="1F293468">
            <wp:extent cx="5806440" cy="3802380"/>
            <wp:effectExtent l="0" t="0" r="3810" b="7620"/>
            <wp:docPr id="6" name="Picture 6" descr="Ký hiệu toá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ý hiệu toán họ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440" cy="3802380"/>
                    </a:xfrm>
                    <a:prstGeom prst="rect">
                      <a:avLst/>
                    </a:prstGeom>
                    <a:noFill/>
                    <a:ln>
                      <a:noFill/>
                    </a:ln>
                  </pic:spPr>
                </pic:pic>
              </a:graphicData>
            </a:graphic>
          </wp:inline>
        </w:drawing>
      </w:r>
    </w:p>
    <w:p w14:paraId="40290A96"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Bạn có thể tham khảo nhanh những phím tắt cho các ký tự trong toán học ở hình dưới đây.</w:t>
      </w:r>
    </w:p>
    <w:p w14:paraId="0187F702" w14:textId="52A726E3"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2110BE3F" wp14:editId="3E976FC1">
            <wp:extent cx="5829300" cy="3916680"/>
            <wp:effectExtent l="0" t="0" r="0" b="7620"/>
            <wp:docPr id="5" name="Picture 5" descr="Phím tắt trên Math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ím tắt trên MathTy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916680"/>
                    </a:xfrm>
                    <a:prstGeom prst="rect">
                      <a:avLst/>
                    </a:prstGeom>
                    <a:noFill/>
                    <a:ln>
                      <a:noFill/>
                    </a:ln>
                  </pic:spPr>
                </pic:pic>
              </a:graphicData>
            </a:graphic>
          </wp:inline>
        </w:drawing>
      </w:r>
    </w:p>
    <w:p w14:paraId="581BCB63"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Gõ TEX trên MathType</w:t>
      </w:r>
    </w:p>
    <w:p w14:paraId="3D566FA1"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1:</w:t>
      </w:r>
    </w:p>
    <w:p w14:paraId="3805508D"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Tại giao diện trang nhấn chọn vào phần </w:t>
      </w:r>
      <w:r w:rsidRPr="00DE29EB">
        <w:rPr>
          <w:rFonts w:ascii="inherit" w:eastAsia="Times New Roman" w:hAnsi="inherit" w:cs="Arial"/>
          <w:b/>
          <w:bCs/>
          <w:sz w:val="24"/>
          <w:szCs w:val="24"/>
          <w:bdr w:val="none" w:sz="0" w:space="0" w:color="auto" w:frame="1"/>
        </w:rPr>
        <w:t>Preferences</w:t>
      </w:r>
      <w:r w:rsidRPr="00DE29EB">
        <w:rPr>
          <w:rFonts w:ascii="Arial" w:eastAsia="Times New Roman" w:hAnsi="Arial" w:cs="Arial"/>
          <w:sz w:val="24"/>
          <w:szCs w:val="24"/>
        </w:rPr>
        <w:t> rồi chọn </w:t>
      </w:r>
      <w:r w:rsidRPr="00DE29EB">
        <w:rPr>
          <w:rFonts w:ascii="inherit" w:eastAsia="Times New Roman" w:hAnsi="inherit" w:cs="Arial"/>
          <w:b/>
          <w:bCs/>
          <w:sz w:val="24"/>
          <w:szCs w:val="24"/>
          <w:bdr w:val="none" w:sz="0" w:space="0" w:color="auto" w:frame="1"/>
        </w:rPr>
        <w:t>Workspace Preferences</w:t>
      </w:r>
      <w:r w:rsidRPr="00DE29EB">
        <w:rPr>
          <w:rFonts w:ascii="Arial" w:eastAsia="Times New Roman" w:hAnsi="Arial" w:cs="Arial"/>
          <w:sz w:val="24"/>
          <w:szCs w:val="24"/>
        </w:rPr>
        <w:t>.</w:t>
      </w:r>
    </w:p>
    <w:p w14:paraId="3EEFFBA0" w14:textId="37B4A903"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1A5F4A5C" wp14:editId="0D9C13EA">
            <wp:extent cx="5455920" cy="3528060"/>
            <wp:effectExtent l="0" t="0" r="0" b="0"/>
            <wp:docPr id="4" name="Picture 4" descr="Chỉnh gõ nội dung T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ỉnh gõ nội dung TeX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3528060"/>
                    </a:xfrm>
                    <a:prstGeom prst="rect">
                      <a:avLst/>
                    </a:prstGeom>
                    <a:noFill/>
                    <a:ln>
                      <a:noFill/>
                    </a:ln>
                  </pic:spPr>
                </pic:pic>
              </a:graphicData>
            </a:graphic>
          </wp:inline>
        </w:drawing>
      </w:r>
    </w:p>
    <w:p w14:paraId="17951121"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lastRenderedPageBreak/>
        <w:t>Bước 2:</w:t>
      </w:r>
    </w:p>
    <w:p w14:paraId="4CBED6F6"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Arial" w:eastAsia="Times New Roman" w:hAnsi="Arial" w:cs="Arial"/>
          <w:sz w:val="24"/>
          <w:szCs w:val="24"/>
        </w:rPr>
        <w:t>Chuyển sang giao diện mới nhấn chọn vào phần </w:t>
      </w:r>
      <w:r w:rsidRPr="00DE29EB">
        <w:rPr>
          <w:rFonts w:ascii="inherit" w:eastAsia="Times New Roman" w:hAnsi="inherit" w:cs="Arial"/>
          <w:b/>
          <w:bCs/>
          <w:sz w:val="24"/>
          <w:szCs w:val="24"/>
          <w:bdr w:val="none" w:sz="0" w:space="0" w:color="auto" w:frame="1"/>
        </w:rPr>
        <w:t>Allow TeX Language entry from keyboard</w:t>
      </w:r>
      <w:r w:rsidRPr="00DE29EB">
        <w:rPr>
          <w:rFonts w:ascii="Arial" w:eastAsia="Times New Roman" w:hAnsi="Arial" w:cs="Arial"/>
          <w:sz w:val="24"/>
          <w:szCs w:val="24"/>
        </w:rPr>
        <w:t> rồi nhấn OK.</w:t>
      </w:r>
    </w:p>
    <w:p w14:paraId="50496924" w14:textId="635C95A1"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drawing>
          <wp:inline distT="0" distB="0" distL="0" distR="0" wp14:anchorId="54B46C3C" wp14:editId="777BCC61">
            <wp:extent cx="2987040" cy="6073140"/>
            <wp:effectExtent l="0" t="0" r="3810" b="3810"/>
            <wp:docPr id="3" name="Picture 3" descr="Cho nhập nội dung 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nhập nội dung Te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040" cy="6073140"/>
                    </a:xfrm>
                    <a:prstGeom prst="rect">
                      <a:avLst/>
                    </a:prstGeom>
                    <a:noFill/>
                    <a:ln>
                      <a:noFill/>
                    </a:ln>
                  </pic:spPr>
                </pic:pic>
              </a:graphicData>
            </a:graphic>
          </wp:inline>
        </w:drawing>
      </w:r>
    </w:p>
    <w:p w14:paraId="2B5378C0" w14:textId="77777777" w:rsidR="00DE29EB" w:rsidRPr="00DE29EB" w:rsidRDefault="00DE29EB" w:rsidP="00DE29EB">
      <w:pPr>
        <w:shd w:val="clear" w:color="auto" w:fill="FFFFFF"/>
        <w:spacing w:after="0" w:line="240" w:lineRule="auto"/>
        <w:rPr>
          <w:rFonts w:ascii="Arial" w:eastAsia="Times New Roman" w:hAnsi="Arial" w:cs="Arial"/>
          <w:sz w:val="24"/>
          <w:szCs w:val="24"/>
        </w:rPr>
      </w:pPr>
      <w:r w:rsidRPr="00DE29EB">
        <w:rPr>
          <w:rFonts w:ascii="inherit" w:eastAsia="Times New Roman" w:hAnsi="inherit" w:cs="Arial"/>
          <w:b/>
          <w:bCs/>
          <w:sz w:val="24"/>
          <w:szCs w:val="24"/>
          <w:bdr w:val="none" w:sz="0" w:space="0" w:color="auto" w:frame="1"/>
        </w:rPr>
        <w:t>Bước 3:</w:t>
      </w:r>
    </w:p>
    <w:p w14:paraId="3C4C1C17"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Quay lại giao diện nhập công thức bạn chỉ cần gõ TEX vào nội dung sẽ thấy công cụ tự động chuyển sang công thức.</w:t>
      </w:r>
    </w:p>
    <w:p w14:paraId="4EDE7CFD" w14:textId="76AA46CA"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28A91835" wp14:editId="3511605B">
            <wp:extent cx="5661660" cy="3779520"/>
            <wp:effectExtent l="0" t="0" r="0" b="0"/>
            <wp:docPr id="2" name="Picture 2" descr="Nhập công thức gõ 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ập công thức gõ T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3779520"/>
                    </a:xfrm>
                    <a:prstGeom prst="rect">
                      <a:avLst/>
                    </a:prstGeom>
                    <a:noFill/>
                    <a:ln>
                      <a:noFill/>
                    </a:ln>
                  </pic:spPr>
                </pic:pic>
              </a:graphicData>
            </a:graphic>
          </wp:inline>
        </w:drawing>
      </w:r>
    </w:p>
    <w:p w14:paraId="486DDF8F"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Khi nhấn Enter công thức sẽ được chuyển như hình dưới đây. Với những ai trình chiếu trên PowerPoint thì cách thực hiện này sẽ hỗ trợ rất tốt. Sau khi gõ xong công thức người dùng chỉ cần sao chép và dán vào Word hay những công cụ soạn thảo khác là được.</w:t>
      </w:r>
    </w:p>
    <w:p w14:paraId="3A264F22" w14:textId="0886D2B7" w:rsidR="00DE29EB" w:rsidRPr="00DE29EB" w:rsidRDefault="00DE29EB" w:rsidP="00DE29EB">
      <w:pPr>
        <w:shd w:val="clear" w:color="auto" w:fill="FFFFFF"/>
        <w:spacing w:before="150" w:after="150" w:line="240" w:lineRule="auto"/>
        <w:jc w:val="center"/>
        <w:rPr>
          <w:rFonts w:ascii="Arial" w:eastAsia="Times New Roman" w:hAnsi="Arial" w:cs="Arial"/>
          <w:sz w:val="24"/>
          <w:szCs w:val="24"/>
        </w:rPr>
      </w:pPr>
      <w:r w:rsidRPr="00DE29EB">
        <w:rPr>
          <w:rFonts w:ascii="Arial" w:eastAsia="Times New Roman" w:hAnsi="Arial" w:cs="Arial"/>
          <w:noProof/>
          <w:sz w:val="24"/>
          <w:szCs w:val="24"/>
        </w:rPr>
        <w:lastRenderedPageBreak/>
        <w:drawing>
          <wp:inline distT="0" distB="0" distL="0" distR="0" wp14:anchorId="7A127DFF" wp14:editId="58387254">
            <wp:extent cx="5661660" cy="3779520"/>
            <wp:effectExtent l="0" t="0" r="0" b="0"/>
            <wp:docPr id="1" name="Picture 1" descr="Chuyển công thức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yển công thức to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1660" cy="3779520"/>
                    </a:xfrm>
                    <a:prstGeom prst="rect">
                      <a:avLst/>
                    </a:prstGeom>
                    <a:noFill/>
                    <a:ln>
                      <a:noFill/>
                    </a:ln>
                  </pic:spPr>
                </pic:pic>
              </a:graphicData>
            </a:graphic>
          </wp:inline>
        </w:drawing>
      </w:r>
    </w:p>
    <w:p w14:paraId="6AB6B18D" w14:textId="77777777" w:rsidR="00DE29EB" w:rsidRPr="00DE29EB" w:rsidRDefault="00DE29EB" w:rsidP="00DE29EB">
      <w:pPr>
        <w:shd w:val="clear" w:color="auto" w:fill="FFFFFF"/>
        <w:spacing w:before="150" w:after="150" w:line="240" w:lineRule="auto"/>
        <w:rPr>
          <w:rFonts w:ascii="Arial" w:eastAsia="Times New Roman" w:hAnsi="Arial" w:cs="Arial"/>
          <w:sz w:val="24"/>
          <w:szCs w:val="24"/>
        </w:rPr>
      </w:pPr>
      <w:r w:rsidRPr="00DE29EB">
        <w:rPr>
          <w:rFonts w:ascii="Arial" w:eastAsia="Times New Roman" w:hAnsi="Arial" w:cs="Arial"/>
          <w:sz w:val="24"/>
          <w:szCs w:val="24"/>
        </w:rPr>
        <w:t>Giao diện sử dụng trên MathType rất đơn giản và dễ dàng để chỉnh sửa phép tính, công thức toán. Tuy nhiên người dùng cần lưu ý nếu file văn bản gõ bằng MathType sẽ có dung lượng tương đối lớn, do các ký hiệu ở dạng ảnh.</w:t>
      </w:r>
    </w:p>
    <w:p w14:paraId="48F87781" w14:textId="77777777" w:rsidR="00C20390" w:rsidRDefault="00C20390"/>
    <w:sectPr w:rsidR="00C20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669A3"/>
    <w:multiLevelType w:val="multilevel"/>
    <w:tmpl w:val="A6F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EB"/>
    <w:rsid w:val="0016598F"/>
    <w:rsid w:val="006F01C1"/>
    <w:rsid w:val="00713C79"/>
    <w:rsid w:val="00787980"/>
    <w:rsid w:val="007F3458"/>
    <w:rsid w:val="00A4075B"/>
    <w:rsid w:val="00BC690F"/>
    <w:rsid w:val="00C20390"/>
    <w:rsid w:val="00D047D9"/>
    <w:rsid w:val="00D10091"/>
    <w:rsid w:val="00DE29EB"/>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5EFE"/>
  <w15:chartTrackingRefBased/>
  <w15:docId w15:val="{DB7586EB-C798-4080-825F-BC2000F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2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9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29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9EB"/>
    <w:rPr>
      <w:b/>
      <w:bCs/>
    </w:rPr>
  </w:style>
  <w:style w:type="character" w:styleId="Hyperlink">
    <w:name w:val="Hyperlink"/>
    <w:basedOn w:val="DefaultParagraphFont"/>
    <w:uiPriority w:val="99"/>
    <w:semiHidden/>
    <w:unhideWhenUsed/>
    <w:rsid w:val="00DE2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5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Đức</dc:creator>
  <cp:keywords/>
  <dc:description/>
  <cp:lastModifiedBy>Nguyễn Ngọc Đức</cp:lastModifiedBy>
  <cp:revision>1</cp:revision>
  <dcterms:created xsi:type="dcterms:W3CDTF">2020-11-22T18:10:00Z</dcterms:created>
  <dcterms:modified xsi:type="dcterms:W3CDTF">2020-11-22T18:13:00Z</dcterms:modified>
</cp:coreProperties>
</file>